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3BD3" w14:textId="77777777" w:rsidR="0045595F" w:rsidRPr="00C84BC3" w:rsidRDefault="0045595F" w:rsidP="004559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F3952"/>
          <w:lang w:eastAsia="tr-TR"/>
        </w:rPr>
      </w:pPr>
    </w:p>
    <w:p w14:paraId="3A9DCF84" w14:textId="77777777" w:rsidR="0045595F" w:rsidRPr="00FA3251" w:rsidRDefault="0045595F" w:rsidP="0045595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  <w:hyperlink r:id="rId4" w:tooltip="Ad soyad vs değişiklik işlemleri" w:history="1">
        <w:r w:rsidRPr="00FA3251">
          <w:rPr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  <w:shd w:val="clear" w:color="auto" w:fill="FFFFFF"/>
          </w:rPr>
          <w:t>AD SOYAD VS DEĞİŞİKLİK İŞLEMLERİ</w:t>
        </w:r>
      </w:hyperlink>
    </w:p>
    <w:p w14:paraId="532EC7D4" w14:textId="77777777" w:rsidR="0045595F" w:rsidRPr="00C84BC3" w:rsidRDefault="0045595F" w:rsidP="0045595F">
      <w:pPr>
        <w:jc w:val="center"/>
        <w:rPr>
          <w:rFonts w:ascii="Times New Roman" w:eastAsia="Times New Roman" w:hAnsi="Times New Roman" w:cs="Times New Roman"/>
          <w:color w:val="1F3952"/>
          <w:lang w:eastAsia="tr-TR"/>
        </w:rPr>
      </w:pPr>
      <w:r w:rsidRPr="00C84BC3">
        <w:rPr>
          <w:rFonts w:ascii="Times New Roman" w:eastAsia="Times New Roman" w:hAnsi="Times New Roman" w:cs="Times New Roman"/>
          <w:b/>
          <w:bCs/>
          <w:color w:val="1F3952"/>
          <w:lang w:eastAsia="tr-TR"/>
        </w:rPr>
        <w:t>Gerekli evraklar Ticaret Sicil Müdürlüğüne ve Ticaret Odası olmak üzere 2 takım düzenlenecektir</w:t>
      </w:r>
      <w:r w:rsidRPr="00C84BC3">
        <w:rPr>
          <w:rFonts w:ascii="Times New Roman" w:eastAsia="Times New Roman" w:hAnsi="Times New Roman" w:cs="Times New Roman"/>
          <w:color w:val="1F3952"/>
          <w:lang w:eastAsia="tr-TR"/>
        </w:rPr>
        <w:t>.</w:t>
      </w:r>
    </w:p>
    <w:p w14:paraId="44B4F7CB" w14:textId="77777777" w:rsidR="0045595F" w:rsidRPr="00FA3251" w:rsidRDefault="0045595F" w:rsidP="00455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2F02C" w14:textId="77777777" w:rsidR="0045595F" w:rsidRPr="00C84BC3" w:rsidRDefault="0045595F" w:rsidP="0045595F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1F3952"/>
          <w:lang w:eastAsia="tr-TR"/>
        </w:rPr>
        <w:t xml:space="preserve">      </w:t>
      </w:r>
      <w:bookmarkStart w:id="0" w:name="_Hlk123653675"/>
      <w:r w:rsidRPr="00C84BC3">
        <w:rPr>
          <w:rFonts w:ascii="Times New Roman" w:eastAsia="Times New Roman" w:hAnsi="Times New Roman" w:cs="Times New Roman"/>
          <w:lang w:eastAsia="tr-TR"/>
        </w:rPr>
        <w:t>1-) Dilekçe (yetkililer tarafından veya vekaleten imzalanmalı vekaletin aslı veya onaylı sureti eklenmelidir)</w:t>
      </w:r>
    </w:p>
    <w:p w14:paraId="3914C87D" w14:textId="77777777" w:rsidR="0045595F" w:rsidRPr="00C84BC3" w:rsidRDefault="0045595F" w:rsidP="004559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C84BC3">
        <w:rPr>
          <w:rFonts w:ascii="Times New Roman" w:eastAsia="Times New Roman" w:hAnsi="Times New Roman" w:cs="Times New Roman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C84BC3">
        <w:rPr>
          <w:rFonts w:ascii="Times New Roman" w:eastAsia="Times New Roman" w:hAnsi="Times New Roman" w:cs="Times New Roman"/>
          <w:lang w:eastAsia="tr-TR"/>
        </w:rPr>
        <w:t>Ticaret Sicili Müdürlüğüne</w:t>
      </w:r>
      <w:r w:rsidRPr="00C84BC3">
        <w:rPr>
          <w:rFonts w:ascii="Times New Roman" w:eastAsia="Times New Roman" w:hAnsi="Times New Roman" w:cs="Times New Roman"/>
          <w:lang w:eastAsia="tr-TR"/>
        </w:rPr>
        <w:br/>
        <w:t xml:space="preserve">         </w:t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Ticaret Odası Başkanlığına</w:t>
      </w:r>
    </w:p>
    <w:p w14:paraId="6D5C2AAA" w14:textId="77777777" w:rsidR="0045595F" w:rsidRPr="00FA3251" w:rsidRDefault="0045595F" w:rsidP="004559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C84BC3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  2-) Müdürler Kurulu kararı (1 nüsha noter onaylı) </w:t>
      </w:r>
      <w:r w:rsidRPr="00C84BC3">
        <w:rPr>
          <w:rFonts w:ascii="Times New Roman" w:eastAsia="Times New Roman" w:hAnsi="Times New Roman" w:cs="Times New Roman"/>
          <w:lang w:eastAsia="tr-TR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Pr="00C84BC3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C84BC3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Pr="00C84BC3">
        <w:rPr>
          <w:rFonts w:ascii="Times New Roman" w:eastAsia="Times New Roman" w:hAnsi="Times New Roman" w:cs="Times New Roman"/>
          <w:lang w:eastAsia="tr-TR"/>
        </w:rPr>
        <w:t xml:space="preserve">1 nüsha fotokopi) </w:t>
      </w:r>
      <w:r w:rsidRPr="00C84BC3"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color w:val="1F3952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FA3251">
        <w:rPr>
          <w:rFonts w:ascii="Times New Roman" w:eastAsia="Times New Roman" w:hAnsi="Times New Roman" w:cs="Times New Roman"/>
          <w:lang w:eastAsia="tr-TR"/>
        </w:rPr>
        <w:t xml:space="preserve">    3-)  Genel Kurul Toplantı tutanağı ( 1 nüsha noter onaylı) </w:t>
      </w:r>
      <w:r w:rsidRPr="00FA3251">
        <w:rPr>
          <w:rFonts w:ascii="Times New Roman" w:eastAsia="Times New Roman" w:hAnsi="Times New Roman" w:cs="Times New Roman"/>
          <w:lang w:eastAsia="tr-TR"/>
        </w:rPr>
        <w:br/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FA3251">
        <w:rPr>
          <w:rFonts w:ascii="Times New Roman" w:eastAsia="Times New Roman" w:hAnsi="Times New Roman" w:cs="Times New Roman"/>
          <w:lang w:eastAsia="tr-TR"/>
        </w:rPr>
        <w:t xml:space="preserve">       ( 1 nüsha fotokopi) </w:t>
      </w:r>
    </w:p>
    <w:p w14:paraId="03DDB200" w14:textId="77777777" w:rsidR="0045595F" w:rsidRDefault="0045595F" w:rsidP="0045595F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4-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Hazirun</w:t>
      </w:r>
      <w:proofErr w:type="spellEnd"/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Cetveli </w:t>
      </w:r>
      <w:r>
        <w:rPr>
          <w:rFonts w:ascii="Times New Roman" w:eastAsia="Times New Roman" w:hAnsi="Times New Roman" w:cs="Times New Roman"/>
          <w:color w:val="1F3952"/>
          <w:lang w:eastAsia="tr-TR"/>
        </w:rPr>
        <w:t>( 1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nüsha noter onaylı) </w:t>
      </w:r>
      <w:r w:rsidRPr="00C84BC3">
        <w:rPr>
          <w:rFonts w:ascii="Times New Roman" w:eastAsia="Times New Roman" w:hAnsi="Times New Roman" w:cs="Times New Roman"/>
          <w:lang w:eastAsia="tr-TR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1 nüsha fotokopi) </w:t>
      </w:r>
    </w:p>
    <w:bookmarkEnd w:id="0"/>
    <w:p w14:paraId="6B024F63" w14:textId="77777777" w:rsidR="0045595F" w:rsidRDefault="0045595F" w:rsidP="0045595F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5-) </w:t>
      </w:r>
      <w:r w:rsidRPr="006D1523">
        <w:rPr>
          <w:rFonts w:ascii="Times New Roman" w:eastAsia="Times New Roman" w:hAnsi="Times New Roman" w:cs="Times New Roman"/>
          <w:lang w:eastAsia="tr-TR"/>
        </w:rPr>
        <w:t>Türk Vatandaşlarının Ad-</w:t>
      </w:r>
      <w:proofErr w:type="spellStart"/>
      <w:r w:rsidRPr="006D1523">
        <w:rPr>
          <w:rFonts w:ascii="Times New Roman" w:eastAsia="Times New Roman" w:hAnsi="Times New Roman" w:cs="Times New Roman"/>
          <w:lang w:eastAsia="tr-TR"/>
        </w:rPr>
        <w:t>Soyad</w:t>
      </w:r>
      <w:proofErr w:type="spellEnd"/>
      <w:r w:rsidRPr="006D1523">
        <w:rPr>
          <w:rFonts w:ascii="Times New Roman" w:eastAsia="Times New Roman" w:hAnsi="Times New Roman" w:cs="Times New Roman"/>
          <w:lang w:eastAsia="tr-TR"/>
        </w:rPr>
        <w:t xml:space="preserve"> değişikliği ile ilgili Nüfus Müdürlüğü veya Mahkeme Kararının onaylı sureti 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      </w:t>
      </w:r>
      <w:r w:rsidRPr="006D1523">
        <w:rPr>
          <w:rFonts w:ascii="Times New Roman" w:eastAsia="Times New Roman" w:hAnsi="Times New Roman" w:cs="Times New Roman"/>
          <w:lang w:eastAsia="tr-TR"/>
        </w:rPr>
        <w:t>(Noter veya Mahkeme)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6-) </w:t>
      </w:r>
      <w:r w:rsidRPr="006D1523">
        <w:rPr>
          <w:rFonts w:ascii="Times New Roman" w:eastAsia="Times New Roman" w:hAnsi="Times New Roman" w:cs="Times New Roman"/>
          <w:lang w:eastAsia="tr-TR"/>
        </w:rPr>
        <w:t>Yabancı Uyrukluların Ad-</w:t>
      </w:r>
      <w:proofErr w:type="spellStart"/>
      <w:r w:rsidRPr="006D1523">
        <w:rPr>
          <w:rFonts w:ascii="Times New Roman" w:eastAsia="Times New Roman" w:hAnsi="Times New Roman" w:cs="Times New Roman"/>
          <w:lang w:eastAsia="tr-TR"/>
        </w:rPr>
        <w:t>Soyad</w:t>
      </w:r>
      <w:proofErr w:type="spellEnd"/>
      <w:r w:rsidRPr="006D1523">
        <w:rPr>
          <w:rFonts w:ascii="Times New Roman" w:eastAsia="Times New Roman" w:hAnsi="Times New Roman" w:cs="Times New Roman"/>
          <w:lang w:eastAsia="tr-TR"/>
        </w:rPr>
        <w:t xml:space="preserve">, Pasaport Numarası değişikliği var ise ilgili Konsolosluktan yazı ve bu yazının 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      </w:t>
      </w:r>
      <w:r w:rsidRPr="006D1523">
        <w:rPr>
          <w:rFonts w:ascii="Times New Roman" w:eastAsia="Times New Roman" w:hAnsi="Times New Roman" w:cs="Times New Roman"/>
          <w:lang w:eastAsia="tr-TR"/>
        </w:rPr>
        <w:t xml:space="preserve">noter onaylı sureti, </w:t>
      </w:r>
      <w:r w:rsidRPr="006D1523">
        <w:rPr>
          <w:rFonts w:ascii="Times New Roman" w:hAnsi="Times New Roman" w:cs="Times New Roman"/>
        </w:rPr>
        <w:t>Pasaportun tercüme edilmiş noter onaylı sureti ve potansiyel vergi numarasını gösterir yazı</w:t>
      </w:r>
      <w:r w:rsidRPr="006D1523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7-) </w:t>
      </w:r>
      <w:r w:rsidRPr="006D1523">
        <w:rPr>
          <w:rFonts w:ascii="Times New Roman" w:eastAsia="Times New Roman" w:hAnsi="Times New Roman" w:cs="Times New Roman"/>
          <w:lang w:eastAsia="tr-TR"/>
        </w:rPr>
        <w:t>Yerleşim Yeri değişikliğinde;</w:t>
      </w:r>
      <w:r w:rsidRPr="006D1523">
        <w:rPr>
          <w:rFonts w:ascii="Times New Roman" w:eastAsia="Times New Roman" w:hAnsi="Times New Roman" w:cs="Times New Roman"/>
          <w:lang w:eastAsia="tr-TR"/>
        </w:rPr>
        <w:br/>
        <w:t>   </w:t>
      </w:r>
      <w:r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Pr="006D1523">
        <w:rPr>
          <w:rFonts w:ascii="Times New Roman" w:eastAsia="Times New Roman" w:hAnsi="Times New Roman" w:cs="Times New Roman"/>
          <w:lang w:eastAsia="tr-TR"/>
        </w:rPr>
        <w:t> </w:t>
      </w:r>
      <w:r w:rsidRPr="006D1523">
        <w:rPr>
          <w:rFonts w:ascii="Times New Roman" w:eastAsia="Times New Roman" w:hAnsi="Times New Roman" w:cs="Times New Roman"/>
          <w:color w:val="0000FF"/>
          <w:lang w:eastAsia="tr-TR"/>
        </w:rPr>
        <w:t>Tüzel kişiler için :</w:t>
      </w:r>
      <w:r w:rsidRPr="006D1523">
        <w:rPr>
          <w:rFonts w:ascii="Times New Roman" w:eastAsia="Times New Roman" w:hAnsi="Times New Roman" w:cs="Times New Roman"/>
          <w:lang w:eastAsia="tr-TR"/>
        </w:rPr>
        <w:t xml:space="preserve"> Ticaret Sicili Gazetesi</w:t>
      </w:r>
      <w:r w:rsidRPr="006D1523">
        <w:rPr>
          <w:rFonts w:ascii="Times New Roman" w:eastAsia="Times New Roman" w:hAnsi="Times New Roman" w:cs="Times New Roman"/>
          <w:lang w:eastAsia="tr-TR"/>
        </w:rPr>
        <w:br/>
        <w:t>  </w:t>
      </w:r>
      <w:r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Pr="006D1523">
        <w:rPr>
          <w:rFonts w:ascii="Times New Roman" w:eastAsia="Times New Roman" w:hAnsi="Times New Roman" w:cs="Times New Roman"/>
          <w:lang w:eastAsia="tr-TR"/>
        </w:rPr>
        <w:t>  </w:t>
      </w:r>
      <w:r w:rsidRPr="006D1523">
        <w:rPr>
          <w:rFonts w:ascii="Times New Roman" w:eastAsia="Times New Roman" w:hAnsi="Times New Roman" w:cs="Times New Roman"/>
          <w:color w:val="0000FF"/>
          <w:lang w:eastAsia="tr-TR"/>
        </w:rPr>
        <w:t>Gerçek kişiler için :</w:t>
      </w:r>
      <w:r w:rsidRPr="006D1523">
        <w:rPr>
          <w:rFonts w:ascii="Times New Roman" w:eastAsia="Times New Roman" w:hAnsi="Times New Roman" w:cs="Times New Roman"/>
          <w:lang w:eastAsia="tr-TR"/>
        </w:rPr>
        <w:t xml:space="preserve"> Kararda yazılması ve kimlik paylaşım sisteminde yeni adresin görülebilmesi yeterlidir.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 8-) </w:t>
      </w:r>
      <w:r w:rsidRPr="006D1523">
        <w:rPr>
          <w:rFonts w:ascii="Times New Roman" w:eastAsia="Times New Roman" w:hAnsi="Times New Roman" w:cs="Times New Roman"/>
          <w:lang w:eastAsia="tr-TR"/>
        </w:rPr>
        <w:t xml:space="preserve">Vatandaşlığın değişmesi halinde yeni Ülke vatandaşlığını gösteren Tercüme Edilmiş 1 adet Noter Onaylı 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       </w:t>
      </w:r>
      <w:r w:rsidRPr="006D1523">
        <w:rPr>
          <w:rFonts w:ascii="Times New Roman" w:eastAsia="Times New Roman" w:hAnsi="Times New Roman" w:cs="Times New Roman"/>
          <w:lang w:eastAsia="tr-TR"/>
        </w:rPr>
        <w:t>Pasaport Sureti ile diğer Ülke vatandaşlığından çıktığına dair  İçişleri Bakanlığı yazısı.</w:t>
      </w:r>
    </w:p>
    <w:p w14:paraId="52AC7B4E" w14:textId="77777777" w:rsidR="0045595F" w:rsidRPr="006D1523" w:rsidRDefault="0045595F" w:rsidP="0045595F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9-) </w:t>
      </w:r>
      <w:r w:rsidRPr="006D1523">
        <w:rPr>
          <w:rFonts w:ascii="Times New Roman" w:eastAsia="Times New Roman" w:hAnsi="Times New Roman" w:cs="Times New Roman"/>
          <w:lang w:eastAsia="tr-TR"/>
        </w:rPr>
        <w:t xml:space="preserve">Değişikliği yapılacak olan kişilerin imza yetkisi var ise yeni Ad-Soyadları ile Şirket unvanına göre düzenlenmiş 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      </w:t>
      </w:r>
      <w:r w:rsidRPr="006D1523">
        <w:rPr>
          <w:rFonts w:ascii="Times New Roman" w:eastAsia="Times New Roman" w:hAnsi="Times New Roman" w:cs="Times New Roman"/>
          <w:lang w:eastAsia="tr-TR"/>
        </w:rPr>
        <w:t>1 adet Ticaret Sicili Müdürlüklerince düzenlenmiş imza beyannamesi.</w:t>
      </w:r>
    </w:p>
    <w:p w14:paraId="3E03405E" w14:textId="77777777" w:rsidR="0045595F" w:rsidRDefault="0045595F" w:rsidP="0045595F"/>
    <w:p w14:paraId="1DC9389B" w14:textId="77777777" w:rsidR="0045595F" w:rsidRDefault="0045595F" w:rsidP="0045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</w:pPr>
      <w:r w:rsidRPr="006D152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 xml:space="preserve">SURİYE/IRAK VS. ÜLKE </w:t>
      </w:r>
      <w:proofErr w:type="gramStart"/>
      <w:r w:rsidRPr="006D152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>VATANDAŞLARININ(</w:t>
      </w:r>
      <w:proofErr w:type="gramEnd"/>
      <w:r w:rsidRPr="006D152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>ŞİRKET ORTAĞI/MÜDÜRÜ)  TÜRK VATANDAŞLIĞINA GEÇMESİ İŞLEMLERİ</w:t>
      </w:r>
    </w:p>
    <w:p w14:paraId="4B8D5FB6" w14:textId="77777777" w:rsidR="0045595F" w:rsidRPr="00C84BC3" w:rsidRDefault="0045595F" w:rsidP="0045595F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 xml:space="preserve">   </w:t>
      </w:r>
      <w:r w:rsidRPr="00C84BC3">
        <w:rPr>
          <w:rFonts w:ascii="Times New Roman" w:eastAsia="Times New Roman" w:hAnsi="Times New Roman" w:cs="Times New Roman"/>
          <w:lang w:eastAsia="tr-TR"/>
        </w:rPr>
        <w:t>1-) Dilekçe (yetkililer tarafından veya vekaleten imzalanmalı vekaletin aslı veya onaylı sureti eklenmelidir)</w:t>
      </w:r>
    </w:p>
    <w:p w14:paraId="099D94F3" w14:textId="77777777" w:rsidR="0045595F" w:rsidRPr="00C84BC3" w:rsidRDefault="0045595F" w:rsidP="004559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C84BC3">
        <w:rPr>
          <w:rFonts w:ascii="Times New Roman" w:eastAsia="Times New Roman" w:hAnsi="Times New Roman" w:cs="Times New Roman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C84BC3">
        <w:rPr>
          <w:rFonts w:ascii="Times New Roman" w:eastAsia="Times New Roman" w:hAnsi="Times New Roman" w:cs="Times New Roman"/>
          <w:lang w:eastAsia="tr-TR"/>
        </w:rPr>
        <w:t>Ticaret Sicili Müdürlüğüne</w:t>
      </w:r>
      <w:r w:rsidRPr="00C84BC3">
        <w:rPr>
          <w:rFonts w:ascii="Times New Roman" w:eastAsia="Times New Roman" w:hAnsi="Times New Roman" w:cs="Times New Roman"/>
          <w:lang w:eastAsia="tr-TR"/>
        </w:rPr>
        <w:br/>
        <w:t xml:space="preserve">         </w:t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Ticaret Odası Başkanlığına</w:t>
      </w:r>
    </w:p>
    <w:p w14:paraId="7D67DADB" w14:textId="77777777" w:rsidR="0045595F" w:rsidRPr="00FA3251" w:rsidRDefault="0045595F" w:rsidP="004559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C84BC3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  2-) Müdürler Kurulu kararı (1 nüsha noter onaylı) </w:t>
      </w:r>
      <w:r w:rsidRPr="00C84BC3">
        <w:rPr>
          <w:rFonts w:ascii="Times New Roman" w:eastAsia="Times New Roman" w:hAnsi="Times New Roman" w:cs="Times New Roman"/>
          <w:lang w:eastAsia="tr-TR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Pr="00C84BC3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C84BC3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Pr="00C84BC3">
        <w:rPr>
          <w:rFonts w:ascii="Times New Roman" w:eastAsia="Times New Roman" w:hAnsi="Times New Roman" w:cs="Times New Roman"/>
          <w:lang w:eastAsia="tr-TR"/>
        </w:rPr>
        <w:t xml:space="preserve">1 nüsha fotokopi) </w:t>
      </w:r>
      <w:r w:rsidRPr="00C84BC3"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color w:val="1F3952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FA3251">
        <w:rPr>
          <w:rFonts w:ascii="Times New Roman" w:eastAsia="Times New Roman" w:hAnsi="Times New Roman" w:cs="Times New Roman"/>
          <w:lang w:eastAsia="tr-TR"/>
        </w:rPr>
        <w:t xml:space="preserve">    3-)  Genel Kurul Toplantı tutanağı ( 1 nüsha noter onaylı) </w:t>
      </w:r>
      <w:r w:rsidRPr="00FA3251">
        <w:rPr>
          <w:rFonts w:ascii="Times New Roman" w:eastAsia="Times New Roman" w:hAnsi="Times New Roman" w:cs="Times New Roman"/>
          <w:lang w:eastAsia="tr-TR"/>
        </w:rPr>
        <w:br/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FA3251">
        <w:rPr>
          <w:rFonts w:ascii="Times New Roman" w:eastAsia="Times New Roman" w:hAnsi="Times New Roman" w:cs="Times New Roman"/>
          <w:lang w:eastAsia="tr-TR"/>
        </w:rPr>
        <w:t xml:space="preserve">       ( 1 nüsha fotokopi) </w:t>
      </w:r>
    </w:p>
    <w:p w14:paraId="144406B0" w14:textId="77777777" w:rsidR="0045595F" w:rsidRDefault="0045595F" w:rsidP="0045595F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4-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Hazirun</w:t>
      </w:r>
      <w:proofErr w:type="spellEnd"/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Cetveli </w:t>
      </w:r>
      <w:r>
        <w:rPr>
          <w:rFonts w:ascii="Times New Roman" w:eastAsia="Times New Roman" w:hAnsi="Times New Roman" w:cs="Times New Roman"/>
          <w:color w:val="1F3952"/>
          <w:lang w:eastAsia="tr-TR"/>
        </w:rPr>
        <w:t>( 1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nüsha noter onaylı) </w:t>
      </w:r>
      <w:r w:rsidRPr="00C84BC3">
        <w:rPr>
          <w:rFonts w:ascii="Times New Roman" w:eastAsia="Times New Roman" w:hAnsi="Times New Roman" w:cs="Times New Roman"/>
          <w:lang w:eastAsia="tr-TR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C84BC3">
        <w:rPr>
          <w:rFonts w:ascii="Times New Roman" w:eastAsia="Times New Roman" w:hAnsi="Times New Roman" w:cs="Times New Roman"/>
          <w:lang w:eastAsia="tr-TR"/>
        </w:rPr>
        <w:t xml:space="preserve">1 nüsha fotokopi) 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 5-) </w:t>
      </w:r>
      <w:r w:rsidRPr="006D1523">
        <w:rPr>
          <w:rFonts w:ascii="Times New Roman" w:eastAsia="Times New Roman" w:hAnsi="Times New Roman" w:cs="Times New Roman"/>
          <w:lang w:eastAsia="tr-TR"/>
        </w:rPr>
        <w:t>Kimlik fotokopisi</w:t>
      </w:r>
    </w:p>
    <w:p w14:paraId="10C13C9F" w14:textId="77777777" w:rsidR="0045595F" w:rsidRDefault="0045595F" w:rsidP="0045595F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lang w:eastAsia="tr-TR"/>
        </w:rPr>
      </w:pPr>
    </w:p>
    <w:p w14:paraId="66D50205" w14:textId="447CBB82" w:rsidR="00C905AE" w:rsidRDefault="00C905AE"/>
    <w:p w14:paraId="6CAE5D60" w14:textId="77777777" w:rsidR="0045595F" w:rsidRDefault="0045595F" w:rsidP="0045595F">
      <w:pPr>
        <w:pStyle w:val="NormalWeb"/>
        <w:shd w:val="clear" w:color="auto" w:fill="FFFFFF"/>
        <w:spacing w:before="0" w:beforeAutospacing="0"/>
        <w:rPr>
          <w:color w:val="1F3952"/>
          <w:sz w:val="22"/>
          <w:szCs w:val="22"/>
        </w:rPr>
      </w:pPr>
    </w:p>
    <w:p w14:paraId="7841245B" w14:textId="77777777" w:rsidR="0045595F" w:rsidRPr="00F735BD" w:rsidRDefault="0045595F" w:rsidP="0045595F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>TİCARET SİCİLİ MÜDÜRLÜĞÜ’NE</w:t>
      </w:r>
    </w:p>
    <w:p w14:paraId="761CBA41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 xml:space="preserve">     EDREMİT</w:t>
      </w:r>
    </w:p>
    <w:p w14:paraId="472251EA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45595F" w:rsidRPr="00F735BD" w14:paraId="3801D47F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AD530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7F9C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816424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F86DD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B7E3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EAE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GENEL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DE28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91E2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A8D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UNVAN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0AF33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210D7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BC6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AMAÇ KONU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</w:tr>
      <w:tr w:rsidR="0045595F" w:rsidRPr="00F735BD" w14:paraId="2BC67E27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41E98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936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2107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32C30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0302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BE0D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CEE4E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F04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F872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709A1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43A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AC6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198B6FF0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2616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BE9D7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557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FA866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03050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558D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8E859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A7453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6857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0B6BF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39C9F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8790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3AFF8058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520EC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0C96F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886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ŞİRKET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4A096E2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39C9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3A0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ADRES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3EBC111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E774D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9663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BELEDİYE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35543D1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7F91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A70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TESCİL SÜRE UZATIMI</w:t>
            </w:r>
          </w:p>
        </w:tc>
      </w:tr>
      <w:tr w:rsidR="0045595F" w:rsidRPr="00F735BD" w14:paraId="30D7A5ED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EB858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EC33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4FFB5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12A8F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88F8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F82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58BC2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7DE6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C8111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D04D0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F0C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8C5D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436B16B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53C4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E65F1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B889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8943C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FAD5C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357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FBD73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7C853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65B5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1A7DA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2A87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87F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12D9B662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53AB0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5BE2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CD36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2C78072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B6C44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77B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321F8F9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445F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D9BE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0CA1DD9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BE649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997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FESİH</w:t>
            </w:r>
          </w:p>
        </w:tc>
      </w:tr>
      <w:tr w:rsidR="0045595F" w:rsidRPr="00F735BD" w14:paraId="7B1BA1CC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368CC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319C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3085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1240A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5F99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E9EC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0EFB4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500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DA77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2BD59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E74F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44CF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73FDD6EF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1AFED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AEDE4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82AF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4F655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EEA41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49F7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37532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D275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860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31C5B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79B02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93E1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53890825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2B888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20BC7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07F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ANASÖZLEŞMEDE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129D1CF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6D1D3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15D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NEVİ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358039D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38909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479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ŞİRKET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713982A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563FF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FE4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</w:tr>
      <w:tr w:rsidR="0045595F" w:rsidRPr="00F735BD" w14:paraId="352C3B4F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0A5F9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0F54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4FBB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D56F7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2A48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25D5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CE39F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28D8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2561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9FB4D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2AD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583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0644D6DD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EC180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634FB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D54F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6214C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C3473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FD9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5DBBE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FDBD2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D16F1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75FCB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6D995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0DF9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58D960FC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F381C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C575B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B410A6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5939CC7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66CFE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842610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4591256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54D4C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D73D9D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3079F1F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4556A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BD3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GELEN</w:t>
            </w:r>
          </w:p>
        </w:tc>
      </w:tr>
      <w:tr w:rsidR="0045595F" w:rsidRPr="00F735BD" w14:paraId="056649C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6A8F5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AF19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5C5C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5B373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6A1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F773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FCDBF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0211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972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21081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22E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57CD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7BCA8828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976A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A3F0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151B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067D6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6CFE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F2A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A703E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4D977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7EB2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C4D8A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8ACA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53A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4FF59C5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D659D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1A24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BD2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YÖNETİM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3D94A47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752EB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B82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DENETİM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1A3C033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552F2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A58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TİCARİ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0D2165B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7FB5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0F7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GİDEN</w:t>
            </w:r>
          </w:p>
        </w:tc>
      </w:tr>
      <w:tr w:rsidR="0045595F" w:rsidRPr="00F735BD" w14:paraId="09540B59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7C0B2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A49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40DD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C7579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83EF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F81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7DE96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F57C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2F6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8FA41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7C5A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63D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27F8902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3F97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C5796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7EE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E6C5F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4BBF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ADD0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2E0C2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95910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B23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3794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0E42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5EB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7949BA54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BF7FE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9FF2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82C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TASFİYEYE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10EE2A4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91C3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5BA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TASFİYEDEN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4852DDE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18C47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5A3E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FESİH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2FDDC83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76E2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A00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DİĞER İŞLEMLER</w:t>
            </w:r>
          </w:p>
        </w:tc>
      </w:tr>
      <w:tr w:rsidR="0045595F" w:rsidRPr="00F735BD" w14:paraId="2A7A2726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7E128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A12D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CD9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25751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8DFE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426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3A976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F1B6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98E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05EF9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588F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43109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5E061550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3CA07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E4CFE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55CB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CFF8C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88C92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DB7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E1C0A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A822B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260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E80E8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81E9B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225C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2A6C7B80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br/>
      </w:r>
      <w:r w:rsidRPr="00F735BD">
        <w:rPr>
          <w:rFonts w:eastAsia="Times New Roman" w:cstheme="minorHAnsi"/>
          <w:b/>
          <w:bCs/>
          <w:color w:val="FF0000"/>
          <w:lang w:eastAsia="tr-TR"/>
        </w:rPr>
        <w:t xml:space="preserve">           </w:t>
      </w:r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br/>
        <w:t xml:space="preserve">           MERSİS TALEP NO      </w:t>
      </w:r>
      <w:proofErr w:type="gramStart"/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 :</w:t>
      </w:r>
      <w:proofErr w:type="gramEnd"/>
    </w:p>
    <w:p w14:paraId="1ECAA462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p w14:paraId="5F1116FF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DAC14D9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3DA88500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5032560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64BD7537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F735BD">
        <w:rPr>
          <w:rFonts w:ascii="Arial" w:eastAsia="Times New Roman" w:hAnsi="Arial" w:cs="Arial"/>
          <w:sz w:val="20"/>
          <w:szCs w:val="20"/>
          <w:lang w:eastAsia="tr-TR"/>
        </w:rPr>
        <w:t>/….</w:t>
      </w:r>
      <w:proofErr w:type="gramEnd"/>
      <w:r w:rsidRPr="00F735BD">
        <w:rPr>
          <w:rFonts w:ascii="Arial" w:eastAsia="Times New Roman" w:hAnsi="Arial" w:cs="Arial"/>
          <w:sz w:val="20"/>
          <w:szCs w:val="20"/>
          <w:lang w:eastAsia="tr-TR"/>
        </w:rPr>
        <w:t>./20..</w:t>
      </w:r>
    </w:p>
    <w:p w14:paraId="5346B8AA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5B272AFF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8A95F4B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İmza</w:t>
      </w:r>
    </w:p>
    <w:p w14:paraId="64B96DE0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sz w:val="20"/>
          <w:szCs w:val="20"/>
          <w:lang w:eastAsia="tr-TR"/>
        </w:rPr>
        <w:t>Adres:</w:t>
      </w:r>
    </w:p>
    <w:p w14:paraId="38B91BF8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Yetkili </w:t>
      </w:r>
      <w:proofErr w:type="gramStart"/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Tel:   </w:t>
      </w:r>
      <w:proofErr w:type="gramEnd"/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   </w:t>
      </w: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br/>
        <w:t>Muhasebe Tel:</w:t>
      </w:r>
    </w:p>
    <w:p w14:paraId="3072BAA8" w14:textId="77777777" w:rsidR="0045595F" w:rsidRPr="00F735BD" w:rsidRDefault="0045595F" w:rsidP="0045595F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</w:t>
      </w:r>
    </w:p>
    <w:p w14:paraId="3C6F9666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1FE998F4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F9D9092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3AC01944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76961294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76539F8A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11C6101" w14:textId="77777777" w:rsidR="0045595F" w:rsidRPr="00F735BD" w:rsidRDefault="0045595F" w:rsidP="0045595F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  <w:br w:type="page"/>
      </w:r>
    </w:p>
    <w:p w14:paraId="38C21E2F" w14:textId="77777777" w:rsidR="0045595F" w:rsidRPr="00F735BD" w:rsidRDefault="0045595F" w:rsidP="0045595F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</w:pPr>
    </w:p>
    <w:p w14:paraId="0A0CBB1C" w14:textId="77777777" w:rsidR="0045595F" w:rsidRPr="00F735BD" w:rsidRDefault="0045595F" w:rsidP="0045595F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>TİCARET ODASI BAŞKANLIĞI’NA</w:t>
      </w:r>
    </w:p>
    <w:p w14:paraId="2572CB6F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 xml:space="preserve">      EDREMİT</w:t>
      </w:r>
    </w:p>
    <w:p w14:paraId="3FF325E2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45595F" w:rsidRPr="00F735BD" w14:paraId="790F060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0130A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B489E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1B39E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9751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5CC35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13A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GENEL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62FF0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DFBE2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115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UNVAN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85C3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178E1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D56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AMAÇ KONU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</w:tr>
      <w:tr w:rsidR="0045595F" w:rsidRPr="00F735BD" w14:paraId="25EFD27E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67B93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A8D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EC72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FAD97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684B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9D4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173C8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E69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860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1547E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695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C157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2B856476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6AECF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1744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C831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FDCCD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7B05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C75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5D092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341D7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C30D5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CA2ED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74220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98522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5387E9A5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6BC72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302A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577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ŞİRKET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5F0AB8B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5E073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EF8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ADRES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275F797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2996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C47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BELEDİYE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4215882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147E4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5D2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TESCİL SÜRE UZATIMI</w:t>
            </w:r>
          </w:p>
        </w:tc>
      </w:tr>
      <w:tr w:rsidR="0045595F" w:rsidRPr="00F735BD" w14:paraId="502D60E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1B484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1278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694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9E717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4475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7FC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4D73C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E60E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0A5B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7224B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738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C81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0A539F87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EBD82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D1617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A6C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2C7DE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E7F88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A13F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D4C2E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47048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536E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98654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715BE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BA30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0FC1FEA4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1BBA9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1DD5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2C1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6E1883B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828AE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98D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4EAB40E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E6840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3E9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3265A02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BD6B2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B9F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FESİH</w:t>
            </w:r>
          </w:p>
        </w:tc>
      </w:tr>
      <w:tr w:rsidR="0045595F" w:rsidRPr="00F735BD" w14:paraId="737298C1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529F1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E49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5283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5E6DB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4D92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AF5C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965DA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760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10D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CCD77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264B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B557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38C1C33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B0F4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654D9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61F1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003F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05C58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4E05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55FE9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13D81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CFC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6D617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4165E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2DEC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49FA8BF4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6B68A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9AADA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ABF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ANASÖZLEŞMEDE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70A35F6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8FB42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3B5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NEVİ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613855C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3F517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09F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ŞİRKET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5759359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6A2BD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8BB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</w:tr>
      <w:tr w:rsidR="0045595F" w:rsidRPr="00F735BD" w14:paraId="477631C1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D7F59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906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AFBD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78A3D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B2E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C6B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A55E4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EB70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CE0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CCC2C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224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F88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25D0ADC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5F835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F873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0931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F4903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4C772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D46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7961D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A714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AA22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90AA4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E21E8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9AC8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2E9AEEC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A814F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A42B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1E5CA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5DD4EA9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37F1E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48F9D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1FA5D12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54838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47AAA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186A171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03B79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586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GELEN</w:t>
            </w:r>
          </w:p>
        </w:tc>
      </w:tr>
      <w:tr w:rsidR="0045595F" w:rsidRPr="00F735BD" w14:paraId="5198985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C7A72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37E7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A77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E18E2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227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4D4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D1B99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AC2E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1652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F9321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52B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D13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08CF09E7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199F5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01D27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42F2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B939B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E74C0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D8F5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58EC1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6549C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D2073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2D9F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0615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368FB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179C61FD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BB968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8B321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06F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YÖNETİM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4C2DB40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6148C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633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DENETİM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24B810E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6DDC6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AE9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TİCARİ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330EC54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2C4A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0E2B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GİDEN</w:t>
            </w:r>
          </w:p>
        </w:tc>
      </w:tr>
      <w:tr w:rsidR="0045595F" w:rsidRPr="00F735BD" w14:paraId="30DFE3D8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67DCA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15C1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8452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5C3D9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ABB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6DAB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D5043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EF28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A9190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F127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07D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AE2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67EF60B4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493B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46AF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4D24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94158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0A9F6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17A6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A1FDF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99C61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7C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419E9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6EC9A6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AC42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5BD022DE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5DB57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07EC3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E3DE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TASFİYEYE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659A39D5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A99BE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00DD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TASFİYEDEN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41AEFDA4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559F0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327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FESİH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45D4D6D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21D18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DD4A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DİĞER İŞLEMLER</w:t>
            </w:r>
          </w:p>
        </w:tc>
      </w:tr>
      <w:tr w:rsidR="0045595F" w:rsidRPr="00F735BD" w14:paraId="36ACCB3F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D68752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24B7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565F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8C4643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06AA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7619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F44B3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738C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01EA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9547F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E13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FF09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45595F" w:rsidRPr="00F735BD" w14:paraId="47A3B522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FDF49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9D5AB7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DCBF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FA630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B6D77F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5DAA9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524FB9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C94D3E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FF9E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EF1DCC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70D4D" w14:textId="77777777" w:rsidR="0045595F" w:rsidRPr="00F735BD" w:rsidRDefault="0045595F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15EB" w14:textId="77777777" w:rsidR="0045595F" w:rsidRPr="00F735BD" w:rsidRDefault="0045595F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6E68AE3E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br/>
      </w:r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          MERSİS TALEP NO </w:t>
      </w:r>
      <w:proofErr w:type="gramStart"/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 :</w:t>
      </w:r>
      <w:proofErr w:type="gramEnd"/>
    </w:p>
    <w:p w14:paraId="40F17902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p w14:paraId="0ABC1E91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p w14:paraId="6DED562C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50FCA59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14:paraId="09D2959F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6EC2ADB4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D8ED464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F735BD">
        <w:rPr>
          <w:rFonts w:ascii="Arial" w:eastAsia="Times New Roman" w:hAnsi="Arial" w:cs="Arial"/>
          <w:sz w:val="20"/>
          <w:szCs w:val="20"/>
          <w:lang w:eastAsia="tr-TR"/>
        </w:rPr>
        <w:t>/….</w:t>
      </w:r>
      <w:proofErr w:type="gramEnd"/>
      <w:r w:rsidRPr="00F735BD">
        <w:rPr>
          <w:rFonts w:ascii="Arial" w:eastAsia="Times New Roman" w:hAnsi="Arial" w:cs="Arial"/>
          <w:sz w:val="20"/>
          <w:szCs w:val="20"/>
          <w:lang w:eastAsia="tr-TR"/>
        </w:rPr>
        <w:t>./20..</w:t>
      </w:r>
    </w:p>
    <w:p w14:paraId="2B76DFDD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A76EB78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F340754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İmza</w:t>
      </w:r>
    </w:p>
    <w:p w14:paraId="5A09E5D9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sz w:val="20"/>
          <w:szCs w:val="20"/>
          <w:lang w:eastAsia="tr-TR"/>
        </w:rPr>
        <w:t>Adres:</w:t>
      </w:r>
    </w:p>
    <w:p w14:paraId="48C3A8D9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Yetkili Tel:       </w:t>
      </w:r>
    </w:p>
    <w:p w14:paraId="15315FB5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Muhasebe Tel:</w:t>
      </w:r>
    </w:p>
    <w:p w14:paraId="22315230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92AAE16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5657A1A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10A17CE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4003F0" w14:textId="77777777" w:rsidR="0045595F" w:rsidRPr="00F735BD" w:rsidRDefault="0045595F" w:rsidP="00455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E400AE" w14:textId="77777777" w:rsidR="0045595F" w:rsidRDefault="0045595F" w:rsidP="0045595F">
      <w:pPr>
        <w:spacing w:line="256" w:lineRule="auto"/>
        <w:rPr>
          <w:u w:val="single"/>
        </w:rPr>
      </w:pPr>
    </w:p>
    <w:p w14:paraId="72FADBAA" w14:textId="77777777" w:rsidR="0045595F" w:rsidRDefault="0045595F" w:rsidP="0045595F">
      <w:pPr>
        <w:spacing w:line="256" w:lineRule="auto"/>
        <w:rPr>
          <w:u w:val="single"/>
        </w:rPr>
      </w:pPr>
    </w:p>
    <w:p w14:paraId="00323ADB" w14:textId="220881C2" w:rsidR="0045595F" w:rsidRDefault="0045595F"/>
    <w:p w14:paraId="3B66AAAC" w14:textId="77777777" w:rsidR="0045595F" w:rsidRDefault="0045595F"/>
    <w:sectPr w:rsidR="0045595F" w:rsidSect="0045595F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33"/>
    <w:rsid w:val="0045595F"/>
    <w:rsid w:val="00BB7333"/>
    <w:rsid w:val="00C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6A96"/>
  <w15:chartTrackingRefBased/>
  <w15:docId w15:val="{1768A0AC-A622-40F9-B973-86BFDA8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msuntso.org.tr/tescil/Ad-soyad-vs-degisiklik-islemleri-6088-6088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FTM TNR</dc:creator>
  <cp:keywords/>
  <dc:description/>
  <cp:lastModifiedBy>FTM TNR</cp:lastModifiedBy>
  <cp:revision>2</cp:revision>
  <dcterms:created xsi:type="dcterms:W3CDTF">2023-01-03T13:32:00Z</dcterms:created>
  <dcterms:modified xsi:type="dcterms:W3CDTF">2023-01-03T13:38:00Z</dcterms:modified>
</cp:coreProperties>
</file>